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E9" w:rsidRPr="006D6FCB" w:rsidRDefault="008C47E9" w:rsidP="008C47E9">
      <w:pPr>
        <w:jc w:val="center"/>
        <w:rPr>
          <w:b/>
        </w:rPr>
      </w:pPr>
      <w:r w:rsidRPr="006D6FCB">
        <w:rPr>
          <w:b/>
        </w:rPr>
        <w:t>Образовательный минимум</w:t>
      </w:r>
    </w:p>
    <w:p w:rsidR="008C47E9" w:rsidRPr="006D6FCB" w:rsidRDefault="008C47E9" w:rsidP="008C47E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8C47E9" w:rsidRPr="006D6FCB" w:rsidTr="008974F6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CE11E0" w:rsidP="006D6FCB">
            <w:pPr>
              <w:spacing w:beforeLines="30" w:before="7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CE11E0" w:rsidRDefault="00CE11E0" w:rsidP="006D6FCB">
            <w:pPr>
              <w:spacing w:beforeLines="30" w:before="72"/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I</w:t>
            </w:r>
          </w:p>
        </w:tc>
      </w:tr>
      <w:tr w:rsidR="008C47E9" w:rsidRPr="006D6FCB" w:rsidTr="008974F6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jc w:val="center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Английский язык</w:t>
            </w:r>
          </w:p>
        </w:tc>
      </w:tr>
      <w:tr w:rsidR="008C47E9" w:rsidRPr="006D6FCB" w:rsidTr="008974F6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ab/>
              <w:t>7</w:t>
            </w:r>
          </w:p>
        </w:tc>
      </w:tr>
    </w:tbl>
    <w:p w:rsidR="007D716C" w:rsidRPr="006D6FCB" w:rsidRDefault="002B335E" w:rsidP="002B335E">
      <w:pPr>
        <w:rPr>
          <w:b/>
        </w:rPr>
      </w:pPr>
      <w:r w:rsidRPr="006D6FCB">
        <w:rPr>
          <w:b/>
        </w:rPr>
        <w:t xml:space="preserve"> </w:t>
      </w:r>
    </w:p>
    <w:p w:rsidR="002B335E" w:rsidRPr="006D6FCB" w:rsidRDefault="002B335E" w:rsidP="002B335E">
      <w:pPr>
        <w:rPr>
          <w:lang w:val="en-US"/>
        </w:rPr>
      </w:pPr>
      <w:r w:rsidRPr="006D6FCB">
        <w:rPr>
          <w:b/>
        </w:rPr>
        <w:t>Лексика</w:t>
      </w:r>
      <w:r w:rsidRPr="006D6FCB">
        <w:rPr>
          <w:b/>
          <w:lang w:val="en-US"/>
        </w:rPr>
        <w:t>:</w:t>
      </w:r>
      <w:r w:rsidRPr="006D6FCB">
        <w:rPr>
          <w:lang w:val="en-US"/>
        </w:rPr>
        <w:t xml:space="preserve"> UNESCO, offer, participant, absolutely, simple, motto, naughty, nonsense chance,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>tour,</w:t>
      </w:r>
    </w:p>
    <w:p w:rsidR="002B335E" w:rsidRPr="006D6FCB" w:rsidRDefault="002B335E" w:rsidP="002B335E">
      <w:pPr>
        <w:rPr>
          <w:lang w:val="en-US"/>
        </w:rPr>
      </w:pPr>
      <w:r w:rsidRPr="006D6FCB">
        <w:rPr>
          <w:lang w:val="en-US"/>
        </w:rPr>
        <w:t>luck, competition,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>waste of time, to win, It’s worth doing it`s a chance</w:t>
      </w:r>
      <w:r w:rsidRPr="006D6FCB">
        <w:rPr>
          <w:b/>
          <w:lang w:val="en-US"/>
        </w:rPr>
        <w:t xml:space="preserve"> </w:t>
      </w:r>
      <w:r w:rsidRPr="006D6FCB">
        <w:rPr>
          <w:lang w:val="en-US"/>
        </w:rPr>
        <w:t>in a million, it`s boring, hate, losing, as for me, in my opinion,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>it’s worth trying score, mood, communicate, ability, trust the Internet, have a cure, study at home, be tired of, have everyday problems lose weight, haircut, adult, independent, cunning rainfall, winter temperature, summer temperature, area</w:t>
      </w:r>
    </w:p>
    <w:p w:rsidR="002B335E" w:rsidRPr="006D6FCB" w:rsidRDefault="002B335E" w:rsidP="002B335E">
      <w:pPr>
        <w:rPr>
          <w:lang w:val="en-US"/>
        </w:rPr>
      </w:pPr>
      <w:r w:rsidRPr="006D6FCB">
        <w:rPr>
          <w:lang w:val="en-US"/>
        </w:rPr>
        <w:t>population, founded, chemist, dead stuffy, hot, slippery, cool, nasty, cold, cloudy graduate from, physics, academician,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>committee,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 xml:space="preserve">human rights pumpkin, catch, magpie, umbrella, ladder, superstition. </w:t>
      </w:r>
      <w:proofErr w:type="gramStart"/>
      <w:r w:rsidRPr="006D6FCB">
        <w:rPr>
          <w:lang w:val="en-US"/>
        </w:rPr>
        <w:t>means</w:t>
      </w:r>
      <w:proofErr w:type="gramEnd"/>
      <w:r w:rsidRPr="006D6FCB">
        <w:rPr>
          <w:lang w:val="en-US"/>
        </w:rPr>
        <w:t xml:space="preserve"> of communication,</w:t>
      </w:r>
    </w:p>
    <w:p w:rsidR="002B335E" w:rsidRPr="006D6FCB" w:rsidRDefault="002B335E" w:rsidP="002B335E">
      <w:pPr>
        <w:rPr>
          <w:b/>
          <w:lang w:val="en-US"/>
        </w:rPr>
      </w:pPr>
      <w:proofErr w:type="gramStart"/>
      <w:r w:rsidRPr="006D6FCB">
        <w:rPr>
          <w:lang w:val="en-US"/>
        </w:rPr>
        <w:t>distance</w:t>
      </w:r>
      <w:proofErr w:type="gramEnd"/>
      <w:r w:rsidRPr="006D6FCB">
        <w:rPr>
          <w:lang w:val="en-US"/>
        </w:rPr>
        <w:t xml:space="preserve"> message, sound </w:t>
      </w:r>
    </w:p>
    <w:p w:rsidR="001A2A61" w:rsidRPr="006D6FCB" w:rsidRDefault="002B335E" w:rsidP="001A2A61">
      <w:pPr>
        <w:rPr>
          <w:b/>
          <w:lang w:val="en-US"/>
        </w:rPr>
      </w:pPr>
      <w:r w:rsidRPr="006D6FCB">
        <w:rPr>
          <w:b/>
        </w:rPr>
        <w:t>Грамматика</w:t>
      </w:r>
      <w:r w:rsidRPr="006D6FCB">
        <w:rPr>
          <w:b/>
          <w:lang w:val="en-US"/>
        </w:rPr>
        <w:t xml:space="preserve">: </w:t>
      </w:r>
      <w:r w:rsidRPr="006D6FCB">
        <w:rPr>
          <w:lang w:val="en-US"/>
        </w:rPr>
        <w:t>I`d like to…</w:t>
      </w:r>
      <w:r w:rsidR="001A2A61" w:rsidRPr="006D6FCB">
        <w:rPr>
          <w:lang w:val="en-US"/>
        </w:rPr>
        <w:t xml:space="preserve"> </w:t>
      </w:r>
      <w:r w:rsidRPr="006D6FCB">
        <w:rPr>
          <w:lang w:val="en-US"/>
        </w:rPr>
        <w:t xml:space="preserve"> Could you… </w:t>
      </w:r>
      <w:r w:rsidRPr="006D6FCB">
        <w:t>Структура</w:t>
      </w:r>
      <w:r w:rsidRPr="006D6FCB">
        <w:rPr>
          <w:lang w:val="en-US"/>
        </w:rPr>
        <w:t xml:space="preserve">: to be going to… </w:t>
      </w:r>
      <w:r w:rsidRPr="006D6FCB">
        <w:t>суффиксы</w:t>
      </w:r>
      <w:r w:rsidRPr="006D6FCB">
        <w:rPr>
          <w:lang w:val="en-US"/>
        </w:rPr>
        <w:t>:  -able/-</w:t>
      </w:r>
      <w:proofErr w:type="spellStart"/>
      <w:r w:rsidRPr="006D6FCB">
        <w:rPr>
          <w:lang w:val="en-US"/>
        </w:rPr>
        <w:t>ible</w:t>
      </w:r>
      <w:proofErr w:type="spellEnd"/>
      <w:r w:rsidRPr="006D6FCB">
        <w:rPr>
          <w:lang w:val="en-US"/>
        </w:rPr>
        <w:t>, -y,-</w:t>
      </w:r>
      <w:proofErr w:type="spellStart"/>
      <w:r w:rsidRPr="006D6FCB">
        <w:rPr>
          <w:lang w:val="en-US"/>
        </w:rPr>
        <w:t>ly</w:t>
      </w:r>
      <w:proofErr w:type="spellEnd"/>
      <w:r w:rsidRPr="006D6FCB">
        <w:rPr>
          <w:lang w:val="en-US"/>
        </w:rPr>
        <w:t>,-</w:t>
      </w:r>
      <w:proofErr w:type="spellStart"/>
      <w:r w:rsidRPr="006D6FCB">
        <w:rPr>
          <w:lang w:val="en-US"/>
        </w:rPr>
        <w:t>ic</w:t>
      </w:r>
      <w:proofErr w:type="spellEnd"/>
      <w:r w:rsidRPr="006D6FCB">
        <w:rPr>
          <w:lang w:val="en-US"/>
        </w:rPr>
        <w:t>,-al,-(</w:t>
      </w:r>
      <w:proofErr w:type="spellStart"/>
      <w:r w:rsidRPr="006D6FCB">
        <w:rPr>
          <w:lang w:val="en-US"/>
        </w:rPr>
        <w:t>i</w:t>
      </w:r>
      <w:proofErr w:type="spellEnd"/>
      <w:r w:rsidRPr="006D6FCB">
        <w:rPr>
          <w:lang w:val="en-US"/>
        </w:rPr>
        <w:t>)an, -</w:t>
      </w:r>
      <w:proofErr w:type="spellStart"/>
      <w:r w:rsidRPr="006D6FCB">
        <w:rPr>
          <w:lang w:val="en-US"/>
        </w:rPr>
        <w:t>ing</w:t>
      </w:r>
      <w:proofErr w:type="spellEnd"/>
      <w:r w:rsidRPr="006D6FCB">
        <w:rPr>
          <w:lang w:val="en-US"/>
        </w:rPr>
        <w:t xml:space="preserve"> </w:t>
      </w:r>
      <w:r w:rsidRPr="006D6FCB">
        <w:t>суффиксы</w:t>
      </w:r>
      <w:r w:rsidRPr="006D6FCB">
        <w:rPr>
          <w:lang w:val="en-US"/>
        </w:rPr>
        <w:t xml:space="preserve"> </w:t>
      </w:r>
      <w:r w:rsidRPr="006D6FCB">
        <w:t>прилагательных</w:t>
      </w:r>
      <w:r w:rsidRPr="006D6FCB">
        <w:rPr>
          <w:lang w:val="en-US"/>
        </w:rPr>
        <w:t xml:space="preserve"> –</w:t>
      </w:r>
      <w:proofErr w:type="spellStart"/>
      <w:r w:rsidRPr="006D6FCB">
        <w:rPr>
          <w:lang w:val="en-US"/>
        </w:rPr>
        <w:t>ive</w:t>
      </w:r>
      <w:proofErr w:type="spellEnd"/>
      <w:r w:rsidRPr="006D6FCB">
        <w:rPr>
          <w:lang w:val="en-US"/>
        </w:rPr>
        <w:t>, -</w:t>
      </w:r>
      <w:proofErr w:type="spellStart"/>
      <w:r w:rsidRPr="006D6FCB">
        <w:rPr>
          <w:lang w:val="en-US"/>
        </w:rPr>
        <w:t>ous</w:t>
      </w:r>
      <w:proofErr w:type="spellEnd"/>
      <w:r w:rsidRPr="006D6FCB">
        <w:rPr>
          <w:lang w:val="en-US"/>
        </w:rPr>
        <w:t>, -</w:t>
      </w:r>
      <w:proofErr w:type="spellStart"/>
      <w:r w:rsidRPr="006D6FCB">
        <w:rPr>
          <w:lang w:val="en-US"/>
        </w:rPr>
        <w:t>ful</w:t>
      </w:r>
      <w:proofErr w:type="spellEnd"/>
      <w:r w:rsidR="001A2A61" w:rsidRPr="006D6FCB">
        <w:rPr>
          <w:lang w:val="en-US"/>
        </w:rPr>
        <w:t xml:space="preserve"> Present Perfect and Past Simple </w:t>
      </w:r>
      <w:r w:rsidR="001A2A61" w:rsidRPr="006D6FCB">
        <w:t>числительные</w:t>
      </w:r>
      <w:r w:rsidR="001A2A61" w:rsidRPr="006D6FCB">
        <w:rPr>
          <w:lang w:val="en-US"/>
        </w:rPr>
        <w:t xml:space="preserve"> </w:t>
      </w:r>
      <w:r w:rsidR="001A2A61" w:rsidRPr="006D6FCB">
        <w:t>от</w:t>
      </w:r>
      <w:r w:rsidR="001A2A61" w:rsidRPr="006D6FCB">
        <w:rPr>
          <w:lang w:val="en-US"/>
        </w:rPr>
        <w:t xml:space="preserve"> 1 </w:t>
      </w:r>
      <w:r w:rsidR="001A2A61" w:rsidRPr="006D6FCB">
        <w:t>до</w:t>
      </w:r>
      <w:r w:rsidR="001A2A61" w:rsidRPr="006D6FCB">
        <w:rPr>
          <w:lang w:val="en-US"/>
        </w:rPr>
        <w:t xml:space="preserve"> 1000000, </w:t>
      </w:r>
      <w:r w:rsidR="001A2A61" w:rsidRPr="006D6FCB">
        <w:t>степени</w:t>
      </w:r>
      <w:r w:rsidR="001A2A61" w:rsidRPr="006D6FCB">
        <w:rPr>
          <w:lang w:val="en-US"/>
        </w:rPr>
        <w:t xml:space="preserve"> </w:t>
      </w:r>
      <w:r w:rsidR="001A2A61" w:rsidRPr="006D6FCB">
        <w:t>сравнения</w:t>
      </w:r>
      <w:r w:rsidR="001A2A61" w:rsidRPr="006D6FCB">
        <w:rPr>
          <w:lang w:val="en-US"/>
        </w:rPr>
        <w:t xml:space="preserve"> </w:t>
      </w:r>
      <w:r w:rsidR="001A2A61" w:rsidRPr="006D6FCB">
        <w:t>прилагательных</w:t>
      </w:r>
      <w:r w:rsidR="001A2A61" w:rsidRPr="006D6FCB">
        <w:rPr>
          <w:lang w:val="en-US"/>
        </w:rPr>
        <w:t xml:space="preserve"> </w:t>
      </w:r>
      <w:r w:rsidR="001A2A61" w:rsidRPr="006D6FCB">
        <w:t>конструкция</w:t>
      </w:r>
      <w:r w:rsidR="001A2A61" w:rsidRPr="006D6FCB">
        <w:rPr>
          <w:lang w:val="en-US"/>
        </w:rPr>
        <w:t xml:space="preserve">  as…as, than </w:t>
      </w:r>
      <w:r w:rsidR="001A2A61" w:rsidRPr="006D6FCB">
        <w:rPr>
          <w:b/>
          <w:lang w:val="en-US"/>
        </w:rPr>
        <w:t xml:space="preserve">  </w:t>
      </w:r>
    </w:p>
    <w:p w:rsidR="002B335E" w:rsidRPr="006D6FCB" w:rsidRDefault="001A2A61" w:rsidP="001A2A61">
      <w:pPr>
        <w:rPr>
          <w:lang w:val="en-US"/>
        </w:rPr>
      </w:pPr>
      <w:r w:rsidRPr="006D6FCB">
        <w:t>конструкция</w:t>
      </w:r>
      <w:r w:rsidRPr="006D6FCB">
        <w:rPr>
          <w:b/>
          <w:lang w:val="en-US"/>
        </w:rPr>
        <w:t xml:space="preserve"> </w:t>
      </w:r>
      <w:r w:rsidRPr="006D6FCB">
        <w:t xml:space="preserve"> </w:t>
      </w:r>
      <w:r w:rsidRPr="006D6FCB">
        <w:rPr>
          <w:lang w:val="en-US"/>
        </w:rPr>
        <w:t>Verb</w:t>
      </w:r>
      <w:r w:rsidRPr="006D6FCB">
        <w:t xml:space="preserve"> </w:t>
      </w:r>
      <w:r w:rsidRPr="006D6FCB">
        <w:rPr>
          <w:lang w:val="en-US"/>
        </w:rPr>
        <w:t>+doing</w:t>
      </w:r>
    </w:p>
    <w:p w:rsidR="002B335E" w:rsidRPr="006D6FCB" w:rsidRDefault="002B335E" w:rsidP="002B335E">
      <w:pPr>
        <w:rPr>
          <w:b/>
        </w:rPr>
      </w:pPr>
      <w:r w:rsidRPr="006D6FCB">
        <w:rPr>
          <w:b/>
        </w:rPr>
        <w:t xml:space="preserve"> </w:t>
      </w:r>
    </w:p>
    <w:p w:rsidR="002B335E" w:rsidRPr="006D6FCB" w:rsidRDefault="002B335E" w:rsidP="008C47E9">
      <w:pPr>
        <w:jc w:val="center"/>
        <w:rPr>
          <w:b/>
        </w:rPr>
      </w:pPr>
    </w:p>
    <w:p w:rsidR="001A2A61" w:rsidRPr="00CE11E0" w:rsidRDefault="001A2A61" w:rsidP="00CE11E0">
      <w:pPr>
        <w:rPr>
          <w:b/>
          <w:lang w:val="en-US"/>
        </w:rPr>
      </w:pPr>
    </w:p>
    <w:p w:rsidR="008C47E9" w:rsidRPr="006D6FCB" w:rsidRDefault="008C47E9" w:rsidP="008C47E9">
      <w:pPr>
        <w:jc w:val="center"/>
        <w:rPr>
          <w:b/>
        </w:rPr>
      </w:pPr>
      <w:r w:rsidRPr="006D6FCB">
        <w:rPr>
          <w:b/>
        </w:rPr>
        <w:t>Образовательный минимум</w:t>
      </w:r>
    </w:p>
    <w:p w:rsidR="008C47E9" w:rsidRPr="006D6FCB" w:rsidRDefault="008C47E9" w:rsidP="008C47E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8C47E9" w:rsidRPr="006D6FCB" w:rsidTr="008974F6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CE11E0" w:rsidRDefault="00CE11E0" w:rsidP="006D6FCB">
            <w:pPr>
              <w:spacing w:beforeLines="30" w:before="7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CE11E0" w:rsidRDefault="00CE11E0" w:rsidP="006D6FCB">
            <w:pPr>
              <w:spacing w:beforeLines="30" w:before="72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lang w:val="en-US"/>
              </w:rPr>
              <w:t>II</w:t>
            </w:r>
          </w:p>
        </w:tc>
      </w:tr>
      <w:tr w:rsidR="008C47E9" w:rsidRPr="006D6FCB" w:rsidTr="008974F6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jc w:val="center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Английский язык</w:t>
            </w:r>
          </w:p>
        </w:tc>
      </w:tr>
      <w:tr w:rsidR="008C47E9" w:rsidRPr="006D6FCB" w:rsidTr="008974F6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9" w:rsidRPr="006D6FCB" w:rsidRDefault="008C47E9" w:rsidP="006D6FCB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</w:rPr>
            </w:pPr>
            <w:r w:rsidRPr="006D6FCB">
              <w:rPr>
                <w:b/>
                <w:bCs/>
                <w:iCs/>
              </w:rPr>
              <w:tab/>
              <w:t>7</w:t>
            </w:r>
          </w:p>
        </w:tc>
      </w:tr>
    </w:tbl>
    <w:p w:rsidR="007D716C" w:rsidRPr="006D6FCB" w:rsidRDefault="007D716C" w:rsidP="001A2A61">
      <w:pPr>
        <w:rPr>
          <w:b/>
        </w:rPr>
      </w:pPr>
    </w:p>
    <w:p w:rsidR="007D716C" w:rsidRPr="006D6FCB" w:rsidRDefault="001A2A61" w:rsidP="007D716C">
      <w:pPr>
        <w:rPr>
          <w:lang w:val="en-US"/>
        </w:rPr>
      </w:pPr>
      <w:r w:rsidRPr="006D6FCB">
        <w:rPr>
          <w:b/>
        </w:rPr>
        <w:t>Лексика</w:t>
      </w:r>
      <w:r w:rsidRPr="006D6FCB">
        <w:rPr>
          <w:b/>
          <w:lang w:val="en-US"/>
        </w:rPr>
        <w:t>:</w:t>
      </w:r>
      <w:r w:rsidRPr="006D6FCB">
        <w:rPr>
          <w:lang w:val="en-US"/>
        </w:rPr>
        <w:t xml:space="preserve"> Do one`s best, get angry about, pale, pocket money, extra money, good-looking, to be depressed Allow, safe, good at, uncomfortable, able, frightened, disturb.    </w:t>
      </w:r>
      <w:proofErr w:type="gramStart"/>
      <w:r w:rsidRPr="006D6FCB">
        <w:rPr>
          <w:lang w:val="en-US"/>
        </w:rPr>
        <w:t>Lonely, thirsty, to be fed up, argue, trouble, argument.</w:t>
      </w:r>
      <w:proofErr w:type="gramEnd"/>
      <w:r w:rsidRPr="006D6FCB">
        <w:rPr>
          <w:lang w:val="en-US"/>
        </w:rPr>
        <w:t xml:space="preserve">  Be in trouble, look troubled, troublemaker, stay out of trouble Take a bus, underground, on foot, by car, Uniform, style, to be in /out of/ fashion, suppress  Strict, make noise, lazy, unless, easy-going, instead of, entertain, Punish, award, prize, attend, attentive, inform, smoke.</w:t>
      </w:r>
      <w:r w:rsidRPr="006D6FCB">
        <w:rPr>
          <w:i/>
          <w:lang w:val="en-US"/>
        </w:rPr>
        <w:t xml:space="preserve"> </w:t>
      </w:r>
      <w:r w:rsidRPr="006D6FCB">
        <w:rPr>
          <w:lang w:val="en-US"/>
        </w:rPr>
        <w:t xml:space="preserve">   Talk to, discuss, go out, get together, enjoy spending time together     </w:t>
      </w:r>
      <w:r w:rsidR="007D716C" w:rsidRPr="006D6FCB">
        <w:rPr>
          <w:lang w:val="en-US"/>
        </w:rPr>
        <w:t xml:space="preserve">Secondary school, compulsory, private, state education, educated free, not </w:t>
      </w:r>
      <w:proofErr w:type="gramStart"/>
      <w:r w:rsidR="007D716C" w:rsidRPr="006D6FCB">
        <w:rPr>
          <w:lang w:val="en-US"/>
        </w:rPr>
        <w:t>free  Public</w:t>
      </w:r>
      <w:proofErr w:type="gramEnd"/>
      <w:r w:rsidR="007D716C" w:rsidRPr="006D6FCB">
        <w:rPr>
          <w:lang w:val="en-US"/>
        </w:rPr>
        <w:t xml:space="preserve"> school, religious education, democratic, wear whatever </w:t>
      </w:r>
      <w:proofErr w:type="spellStart"/>
      <w:r w:rsidR="007D716C" w:rsidRPr="006D6FCB">
        <w:rPr>
          <w:lang w:val="en-US"/>
        </w:rPr>
        <w:t>smb</w:t>
      </w:r>
      <w:proofErr w:type="spellEnd"/>
      <w:r w:rsidR="007D716C" w:rsidRPr="006D6FCB">
        <w:rPr>
          <w:lang w:val="en-US"/>
        </w:rPr>
        <w:t xml:space="preserve">. </w:t>
      </w:r>
      <w:proofErr w:type="gramStart"/>
      <w:r w:rsidR="007D716C" w:rsidRPr="006D6FCB">
        <w:rPr>
          <w:lang w:val="en-US"/>
        </w:rPr>
        <w:t>wants</w:t>
      </w:r>
      <w:proofErr w:type="gramEnd"/>
      <w:r w:rsidR="007D716C" w:rsidRPr="006D6FCB">
        <w:rPr>
          <w:lang w:val="en-US"/>
        </w:rPr>
        <w:t xml:space="preserve"> Subjects, divide, unit, include, new material, send the material. Detective story, horror story, adventure story, Empty troublemaker, terrible shock, reply</w:t>
      </w:r>
    </w:p>
    <w:p w:rsidR="001A2A61" w:rsidRPr="006D6FCB" w:rsidRDefault="001A2A61" w:rsidP="001A2A61">
      <w:pPr>
        <w:rPr>
          <w:b/>
          <w:lang w:val="en-US"/>
        </w:rPr>
      </w:pPr>
      <w:r w:rsidRPr="006D6FCB">
        <w:rPr>
          <w:b/>
        </w:rPr>
        <w:t>Грамматика</w:t>
      </w:r>
      <w:r w:rsidRPr="006D6FCB">
        <w:rPr>
          <w:b/>
          <w:lang w:val="en-US"/>
        </w:rPr>
        <w:t xml:space="preserve">: </w:t>
      </w:r>
      <w:proofErr w:type="spellStart"/>
      <w:r w:rsidR="007D716C" w:rsidRPr="006D6FCB">
        <w:rPr>
          <w:lang w:val="en-US"/>
        </w:rPr>
        <w:t>Be+adverb</w:t>
      </w:r>
      <w:proofErr w:type="spellEnd"/>
      <w:r w:rsidR="007D716C" w:rsidRPr="006D6FCB">
        <w:rPr>
          <w:lang w:val="en-US"/>
        </w:rPr>
        <w:t xml:space="preserve"> or adjective </w:t>
      </w:r>
      <w:r w:rsidR="007D716C" w:rsidRPr="006D6FCB">
        <w:t>Предлоги</w:t>
      </w:r>
      <w:r w:rsidR="007D716C" w:rsidRPr="006D6FCB">
        <w:rPr>
          <w:lang w:val="en-US"/>
        </w:rPr>
        <w:t xml:space="preserve"> –where to up/down along,  a round, through, across, at/on the corner.., at the traffic light </w:t>
      </w:r>
      <w:r w:rsidR="007D716C" w:rsidRPr="006D6FCB">
        <w:t>Модальные</w:t>
      </w:r>
      <w:r w:rsidR="007D716C" w:rsidRPr="006D6FCB">
        <w:rPr>
          <w:lang w:val="en-US"/>
        </w:rPr>
        <w:t xml:space="preserve"> </w:t>
      </w:r>
      <w:r w:rsidR="007D716C" w:rsidRPr="006D6FCB">
        <w:t>глаголы</w:t>
      </w:r>
      <w:r w:rsidR="007D716C" w:rsidRPr="006D6FCB">
        <w:rPr>
          <w:lang w:val="en-US"/>
        </w:rPr>
        <w:t xml:space="preserve">, </w:t>
      </w:r>
      <w:r w:rsidR="007D716C" w:rsidRPr="006D6FCB">
        <w:t>Абсолютная</w:t>
      </w:r>
      <w:r w:rsidR="007D716C" w:rsidRPr="006D6FCB">
        <w:rPr>
          <w:lang w:val="en-US"/>
        </w:rPr>
        <w:t xml:space="preserve"> </w:t>
      </w:r>
      <w:r w:rsidR="007D716C" w:rsidRPr="006D6FCB">
        <w:t>форма</w:t>
      </w:r>
      <w:r w:rsidR="007D716C" w:rsidRPr="006D6FCB">
        <w:rPr>
          <w:lang w:val="en-US"/>
        </w:rPr>
        <w:t xml:space="preserve"> </w:t>
      </w:r>
      <w:r w:rsidR="007D716C" w:rsidRPr="006D6FCB">
        <w:t>притяжательных</w:t>
      </w:r>
      <w:r w:rsidR="007D716C" w:rsidRPr="006D6FCB">
        <w:rPr>
          <w:lang w:val="en-US"/>
        </w:rPr>
        <w:t xml:space="preserve"> </w:t>
      </w:r>
      <w:r w:rsidR="007D716C" w:rsidRPr="006D6FCB">
        <w:t>местоимений</w:t>
      </w:r>
      <w:r w:rsidR="007D716C" w:rsidRPr="006D6FCB">
        <w:rPr>
          <w:lang w:val="en-US"/>
        </w:rPr>
        <w:t xml:space="preserve">,  </w:t>
      </w:r>
      <w:r w:rsidR="007D716C" w:rsidRPr="006D6FCB">
        <w:t>Условные</w:t>
      </w:r>
      <w:r w:rsidR="007D716C" w:rsidRPr="006D6FCB">
        <w:rPr>
          <w:lang w:val="en-US"/>
        </w:rPr>
        <w:t xml:space="preserve"> </w:t>
      </w:r>
      <w:r w:rsidR="007D716C" w:rsidRPr="006D6FCB">
        <w:t>предложения</w:t>
      </w:r>
      <w:r w:rsidR="007D716C" w:rsidRPr="006D6FCB">
        <w:rPr>
          <w:lang w:val="en-US"/>
        </w:rPr>
        <w:t xml:space="preserve">  1 </w:t>
      </w:r>
      <w:r w:rsidR="007D716C" w:rsidRPr="006D6FCB">
        <w:t>и</w:t>
      </w:r>
      <w:r w:rsidR="007D716C" w:rsidRPr="006D6FCB">
        <w:rPr>
          <w:lang w:val="en-US"/>
        </w:rPr>
        <w:t xml:space="preserve"> 2 </w:t>
      </w:r>
      <w:r w:rsidR="007D716C" w:rsidRPr="006D6FCB">
        <w:t>типа</w:t>
      </w:r>
    </w:p>
    <w:p w:rsidR="001A2A61" w:rsidRPr="006D6FCB" w:rsidRDefault="001A2A61" w:rsidP="008C47E9">
      <w:pPr>
        <w:jc w:val="center"/>
        <w:rPr>
          <w:b/>
          <w:lang w:val="en-US"/>
        </w:rPr>
      </w:pPr>
    </w:p>
    <w:p w:rsidR="001A2A61" w:rsidRPr="006D6FCB" w:rsidRDefault="001A2A61" w:rsidP="008C47E9">
      <w:pPr>
        <w:jc w:val="center"/>
        <w:rPr>
          <w:b/>
          <w:lang w:val="en-US"/>
        </w:rPr>
      </w:pPr>
      <w:bookmarkStart w:id="0" w:name="_GoBack"/>
      <w:bookmarkEnd w:id="0"/>
    </w:p>
    <w:sectPr w:rsidR="001A2A61" w:rsidRPr="006D6FCB" w:rsidSect="00C6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E9"/>
    <w:rsid w:val="001A2A61"/>
    <w:rsid w:val="002B335E"/>
    <w:rsid w:val="006D6FCB"/>
    <w:rsid w:val="007D716C"/>
    <w:rsid w:val="008C47E9"/>
    <w:rsid w:val="00C66C39"/>
    <w:rsid w:val="00C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4</cp:revision>
  <cp:lastPrinted>2018-03-12T16:38:00Z</cp:lastPrinted>
  <dcterms:created xsi:type="dcterms:W3CDTF">2018-03-12T16:41:00Z</dcterms:created>
  <dcterms:modified xsi:type="dcterms:W3CDTF">2018-03-19T09:56:00Z</dcterms:modified>
</cp:coreProperties>
</file>